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Lin Chih-Hsiang (Thompson)</w:t>
      </w:r>
    </w:p>
    <w:p>
      <w:pPr>
        <w:spacing w:after="0" w:line="44" w:lineRule="exact"/>
        <w:rPr>
          <w:sz w:val="24"/>
          <w:szCs w:val="24"/>
          <w:color w:val="auto"/>
        </w:rPr>
      </w:pPr>
    </w:p>
    <w:p>
      <w:pPr>
        <w:sectPr>
          <w:pgSz w:w="11900" w:h="16843"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 AND 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CITIGROUP GLOBAL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390 GREENWICH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NEW YORK  NY</w:t>
      </w:r>
    </w:p>
    <w:p>
      <w:pPr>
        <w:ind w:left="2500"/>
        <w:spacing w:after="0"/>
        <w:rPr>
          <w:sz w:val="20"/>
          <w:szCs w:val="20"/>
          <w:color w:val="auto"/>
        </w:rPr>
      </w:pPr>
      <w:r>
        <w:rPr>
          <w:rFonts w:ascii="Times New Roman" w:cs="Times New Roman" w:eastAsia="Times New Roman" w:hAnsi="Times New Roman"/>
          <w:sz w:val="22"/>
          <w:szCs w:val="22"/>
          <w:color w:val="auto"/>
        </w:rPr>
        <w:t>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58000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10049080.00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05/19/2026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58000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05/19/2026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 D BASED ON MAY 18 26 CLOSING PRICE 173.26</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2026-05-19T06:23:18Z</dcterms:created>
  <dcterms:modified xsi:type="dcterms:W3CDTF">2026-05-19T06:23:18Z</dcterms:modified>
</cp:coreProperties>
</file>